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Милан Ракић: ,,Божур”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кроз анализу песме разумети симболику божура, као и однос природе и историје у Ракићевом песништву.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основне мотиве песме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ноћ, месечина, божур, историја Косова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Разумеју симболику божура као метафоре страдања и вечног сећања.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Уочавају песничке слике и стилска средства (персонификацију, метафору, контраст).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Развијају осећај за значај историјског контекста у књижевности.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фломастер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песму наглас како би створио атмосферу. Затим поставља питања: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вас је највише привукло у песми?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осећање песма у вама изазива?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 у анализу: наставник објашњава да је Милан Ракић био један од најзначајнијих песника модерне, познат по спајању националних тема и лирске интимности.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Анализа песме:</w:t>
            </w:r>
          </w:p>
          <w:p w:rsidR="00000000" w:rsidDel="00000000" w:rsidP="00000000" w:rsidRDefault="00000000" w:rsidRPr="00000000" w14:paraId="00000057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Садржај и мотиви:</w:t>
            </w:r>
          </w:p>
          <w:p w:rsidR="00000000" w:rsidDel="00000000" w:rsidP="00000000" w:rsidRDefault="00000000" w:rsidRPr="00000000" w14:paraId="00000058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издвајају мотиве из песме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ноћ, месечина, природа, крв, божур, Косово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Разговор о значењу ноћи и месечине: како природа у песми одражава мир и вечност?</w:t>
            </w:r>
          </w:p>
          <w:p w:rsidR="00000000" w:rsidDel="00000000" w:rsidP="00000000" w:rsidRDefault="00000000" w:rsidRPr="00000000" w14:paraId="0000005A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Историјски контекст: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на Косовску битку као симбол српског историјског страдања и поноса.</w:t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Питања за дискусију:</w:t>
            </w:r>
          </w:p>
          <w:p w:rsidR="00000000" w:rsidDel="00000000" w:rsidP="00000000" w:rsidRDefault="00000000" w:rsidRPr="00000000" w14:paraId="0000005D">
            <w:pPr>
              <w:spacing w:after="240" w:before="240" w:line="276" w:lineRule="auto"/>
              <w:ind w:left="21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Зашто је божур изабран као симбол?</w:t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ind w:left="21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песма спаја природу и историју?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Симболика божура: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анализирају стих: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"Из многе крви изникнуо давно, црвен и плав, Косовом божур цвета..."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представљају боје божура (црвена – крв, плаво – небо)?</w:t>
            </w:r>
          </w:p>
          <w:p w:rsidR="00000000" w:rsidDel="00000000" w:rsidP="00000000" w:rsidRDefault="00000000" w:rsidRPr="00000000" w14:paraId="00000062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божур симболизује страдање и бесмртност?</w:t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Песничке слике и стилска средства:</w:t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Персонификација: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"Велика душа месечева снива"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5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Контраст: мирна природа насупрот прошлости пуној страдања.</w:t>
            </w:r>
          </w:p>
          <w:p w:rsidR="00000000" w:rsidDel="00000000" w:rsidP="00000000" w:rsidRDefault="00000000" w:rsidRPr="00000000" w14:paraId="00000066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Емоционални тон: меланхолија и поштовање према прошлости.</w:t>
            </w:r>
          </w:p>
          <w:p w:rsidR="00000000" w:rsidDel="00000000" w:rsidP="00000000" w:rsidRDefault="00000000" w:rsidRPr="00000000" w14:paraId="00000067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Версификациона анализа песме: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анализарају стих, строфе, риме, стилске поступке у тексту, именујући сваки који препознају. Наставник акцентује стилски поступак опкорачења и наглашава његову употребу у поезији српске модерне.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заједно са ученицима резимира кључне појмове: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Божур као симбол.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Спој природе и историје у поезији Милана Ракића.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Порука песме: сећање на прошлост и вера у бесмртност идеала</w:t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B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W5g+UWFGUXiNsul0kc6+71sF0w==">CgMxLjA4AHIhMTZYc1R5TUtTOHE2b2ZnTURoTEtfWnNRSF9HR2Q0TXpp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